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85D" w:rsidRPr="007B585D" w:rsidRDefault="007B585D" w:rsidP="00F26BD4">
      <w:pPr>
        <w:spacing w:after="0"/>
        <w:ind w:firstLine="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sz w:val="28"/>
          <w:szCs w:val="28"/>
        </w:rPr>
        <w:t xml:space="preserve">Тема.  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  Безсполучникове </w:t>
      </w:r>
      <w:r w:rsidRPr="007B585D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складне 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>речення. Тренувальні</w:t>
      </w:r>
    </w:p>
    <w:p w:rsidR="007B585D" w:rsidRPr="007B585D" w:rsidRDefault="007B585D" w:rsidP="00F26BD4">
      <w:pPr>
        <w:tabs>
          <w:tab w:val="left" w:pos="3014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вправи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7B585D" w:rsidRPr="007B585D" w:rsidRDefault="00F26BD4" w:rsidP="00F26BD4">
      <w:pPr>
        <w:spacing w:after="0"/>
        <w:ind w:hanging="1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 xml:space="preserve">            </w:t>
      </w:r>
      <w:r w:rsidR="007B585D" w:rsidRPr="00F26BD4"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>Мета:</w:t>
      </w:r>
      <w:r w:rsidR="007B585D" w:rsidRPr="007B585D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="007B585D" w:rsidRPr="007B585D">
        <w:rPr>
          <w:rFonts w:ascii="Times New Roman" w:eastAsia="Times New Roman" w:hAnsi="Times New Roman" w:cs="Times New Roman"/>
          <w:sz w:val="28"/>
          <w:szCs w:val="28"/>
        </w:rPr>
        <w:t>удосконалити знання учнів про особливості та класифікацію безсполучникових складних речень; уміння розпізнавати типи безсполучникових складних речень залежно від смислових відношень між частинами; розвивати мислення, зв'язне мовлення; виховувати любов до природи, бережне до неї ставлення.</w:t>
      </w:r>
    </w:p>
    <w:p w:rsidR="007B585D" w:rsidRPr="007B585D" w:rsidRDefault="00F26BD4" w:rsidP="00F26BD4">
      <w:pPr>
        <w:spacing w:after="0"/>
        <w:ind w:hanging="1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          </w:t>
      </w:r>
      <w:r w:rsidR="007B585D" w:rsidRPr="00F26BD4"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>Обладнання:</w:t>
      </w:r>
      <w:r w:rsidR="007B585D" w:rsidRPr="007B585D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="007B585D" w:rsidRPr="007B585D">
        <w:rPr>
          <w:rFonts w:ascii="Times New Roman" w:eastAsia="Times New Roman" w:hAnsi="Times New Roman" w:cs="Times New Roman"/>
          <w:sz w:val="28"/>
          <w:szCs w:val="28"/>
        </w:rPr>
        <w:t>картки-осінні листочки, виготовлені з паперу; епіграф; схема безсполучникового речення; картини до теми «Золота осінь»; тлумачний словник; грамзаписи музики П. Чайковського «Пори року»; учнівські стінгазети.</w:t>
      </w:r>
    </w:p>
    <w:p w:rsidR="007B585D" w:rsidRPr="007B585D" w:rsidRDefault="00F26BD4" w:rsidP="00F26BD4">
      <w:pPr>
        <w:spacing w:after="0"/>
        <w:ind w:hanging="1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proofErr w:type="spellStart"/>
      <w:r w:rsidR="007B585D" w:rsidRPr="007B585D">
        <w:rPr>
          <w:rFonts w:ascii="Times New Roman" w:eastAsia="Times New Roman" w:hAnsi="Times New Roman" w:cs="Times New Roman"/>
          <w:sz w:val="28"/>
          <w:szCs w:val="28"/>
        </w:rPr>
        <w:t>Культурознавча</w:t>
      </w:r>
      <w:proofErr w:type="spellEnd"/>
      <w:r w:rsidR="007B585D" w:rsidRPr="007B585D">
        <w:rPr>
          <w:rFonts w:ascii="Times New Roman" w:eastAsia="Times New Roman" w:hAnsi="Times New Roman" w:cs="Times New Roman"/>
          <w:sz w:val="28"/>
          <w:szCs w:val="28"/>
        </w:rPr>
        <w:t xml:space="preserve"> лінія. Осіння краса.</w:t>
      </w:r>
    </w:p>
    <w:p w:rsidR="007B585D" w:rsidRPr="007B585D" w:rsidRDefault="007B585D" w:rsidP="00F26BD4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B585D" w:rsidRPr="007B585D" w:rsidRDefault="007B585D" w:rsidP="00F26BD4">
      <w:pPr>
        <w:spacing w:after="0"/>
        <w:jc w:val="center"/>
        <w:rPr>
          <w:rFonts w:ascii="Times New Roman" w:eastAsia="Times New Roman" w:hAnsi="Times New Roman" w:cs="Times New Roman"/>
          <w:spacing w:val="10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pacing w:val="10"/>
          <w:sz w:val="28"/>
          <w:szCs w:val="28"/>
        </w:rPr>
        <w:t>Епіграф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          Задумлива осінь пряде павутинням стежинки,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          Це бабине літо запрошує клена на вальс.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          А в небі прощально - як сурми – пісні журавлині, 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          Осіннього балу мелодія знову для нас.</w:t>
      </w:r>
    </w:p>
    <w:p w:rsidR="007B585D" w:rsidRPr="007B585D" w:rsidRDefault="00F26BD4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7B585D" w:rsidRPr="007B585D">
        <w:rPr>
          <w:rFonts w:ascii="Times New Roman" w:eastAsia="Times New Roman" w:hAnsi="Times New Roman" w:cs="Times New Roman"/>
          <w:sz w:val="28"/>
          <w:szCs w:val="28"/>
        </w:rPr>
        <w:t>К. Гончар</w:t>
      </w:r>
    </w:p>
    <w:p w:rsidR="007B585D" w:rsidRPr="007B585D" w:rsidRDefault="007B585D" w:rsidP="00F26BD4">
      <w:pPr>
        <w:keepNext/>
        <w:keepLines/>
        <w:spacing w:after="0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B585D" w:rsidRPr="00F26BD4" w:rsidRDefault="007B585D" w:rsidP="00F26BD4">
      <w:pPr>
        <w:keepNext/>
        <w:keepLines/>
        <w:spacing w:after="0"/>
        <w:jc w:val="center"/>
        <w:outlineLvl w:val="0"/>
        <w:rPr>
          <w:rFonts w:ascii="Times New Roman" w:eastAsia="Times New Roman" w:hAnsi="Times New Roman" w:cs="Times New Roman"/>
          <w:color w:val="5F497A" w:themeColor="accent4" w:themeShade="BF"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Хід уроку</w:t>
      </w:r>
    </w:p>
    <w:p w:rsidR="007B585D" w:rsidRPr="00F26BD4" w:rsidRDefault="007B585D" w:rsidP="00F26BD4">
      <w:pPr>
        <w:keepNext/>
        <w:keepLines/>
        <w:spacing w:after="0"/>
        <w:outlineLvl w:val="0"/>
        <w:rPr>
          <w:rFonts w:ascii="Times New Roman" w:eastAsia="Times New Roman" w:hAnsi="Times New Roman" w:cs="Times New Roman"/>
          <w:color w:val="5F497A" w:themeColor="accent4" w:themeShade="BF"/>
          <w:sz w:val="28"/>
          <w:szCs w:val="28"/>
        </w:rPr>
      </w:pPr>
      <w:bookmarkStart w:id="0" w:name="bookmark1"/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І. Вступне слово вчителя.</w:t>
      </w:r>
      <w:bookmarkEnd w:id="0"/>
    </w:p>
    <w:p w:rsidR="007B585D" w:rsidRPr="007B585D" w:rsidRDefault="007B585D" w:rsidP="00F26BD4">
      <w:pPr>
        <w:spacing w:after="0"/>
        <w:ind w:firstLine="46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Сьогодні звичайний буденний день, та він одночасно й унікальний,адже більше ніколи не повториться. Лише враження залишаться - веселі чи сумні. Тож давайте перетворимо нинішній урок на свято - свято спіл кування,</w:t>
      </w: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і 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спробуємо доказати, </w:t>
      </w:r>
      <w:proofErr w:type="spellStart"/>
      <w:r w:rsidRPr="007B585D">
        <w:rPr>
          <w:rFonts w:ascii="Times New Roman" w:eastAsia="Times New Roman" w:hAnsi="Times New Roman" w:cs="Times New Roman"/>
          <w:sz w:val="28"/>
          <w:szCs w:val="28"/>
        </w:rPr>
        <w:t>шо</w:t>
      </w:r>
      <w:proofErr w:type="spellEnd"/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справжнє свято - це особливий стан душі, усвідомлення того, що тебе розуміють. А значить постараємось зрозуміти один одного і нашу граматичну тему. Запишіть, будь ласка, її в зошит.</w:t>
      </w:r>
    </w:p>
    <w:p w:rsidR="007B585D" w:rsidRPr="00F26BD4" w:rsidRDefault="007B585D" w:rsidP="00F26BD4">
      <w:pPr>
        <w:keepNext/>
        <w:keepLines/>
        <w:spacing w:after="0"/>
        <w:outlineLvl w:val="0"/>
        <w:rPr>
          <w:rFonts w:ascii="Times New Roman" w:eastAsia="Times New Roman" w:hAnsi="Times New Roman" w:cs="Times New Roman"/>
          <w:color w:val="5F497A" w:themeColor="accent4" w:themeShade="BF"/>
          <w:sz w:val="28"/>
          <w:szCs w:val="28"/>
        </w:rPr>
      </w:pPr>
      <w:bookmarkStart w:id="1" w:name="bookmark2"/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ІІ. Оголошення теми і завдань уроку.</w:t>
      </w:r>
      <w:bookmarkEnd w:id="1"/>
    </w:p>
    <w:p w:rsidR="007B585D" w:rsidRPr="007B585D" w:rsidRDefault="007B585D" w:rsidP="00F26BD4">
      <w:pPr>
        <w:spacing w:after="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 А) Наше завдання - поглибити знання про безсполучникові складні речення, смислові зв'язки між їх частинами, удосконалювати вміння знаходити   безсполучникові речення серед  інших типів, будувати їх, використовувати у мовленні. І хоч за календарем у нас уже господарює зима, проте насправді осінь ще не залишила своїх володінь. Тому ми будемо говорити сьогодні про осінню красу.</w:t>
      </w:r>
    </w:p>
    <w:p w:rsidR="007B585D" w:rsidRPr="007B585D" w:rsidRDefault="007B585D" w:rsidP="00F26BD4">
      <w:pPr>
        <w:pStyle w:val="Style1"/>
        <w:widowControl/>
        <w:spacing w:line="276" w:lineRule="auto"/>
        <w:ind w:firstLine="720"/>
        <w:rPr>
          <w:rStyle w:val="FontStyle11"/>
          <w:rFonts w:ascii="Times New Roman" w:hAnsi="Times New Roman" w:cs="Times New Roman"/>
          <w:sz w:val="28"/>
          <w:szCs w:val="28"/>
          <w:lang w:val="uk-UA" w:eastAsia="uk-UA"/>
        </w:rPr>
      </w:pPr>
      <w:r w:rsidRPr="007B585D">
        <w:rPr>
          <w:rStyle w:val="FontStyle11"/>
          <w:rFonts w:ascii="Times New Roman" w:hAnsi="Times New Roman" w:cs="Times New Roman"/>
          <w:sz w:val="28"/>
          <w:szCs w:val="28"/>
          <w:lang w:val="uk-UA" w:eastAsia="uk-UA"/>
        </w:rPr>
        <w:t xml:space="preserve">«Людина стала людиною тому, що побачила глибину блакитного неба, мерехтіння марева над горизонтом, рожевий розлив вечірньої зорі, багряний захід перед вітряним днем, безмежну далину степів, сині тіні в заметах березневого снігу,журавлиний клин у небесній блакиті, відображення сонця в прозорих краплях вранішньої роси, сірі нитки дощу в похмурий осінній день, лілову </w:t>
      </w:r>
      <w:r w:rsidRPr="007B585D">
        <w:rPr>
          <w:rStyle w:val="FontStyle11"/>
          <w:rFonts w:ascii="Times New Roman" w:hAnsi="Times New Roman" w:cs="Times New Roman"/>
          <w:sz w:val="28"/>
          <w:szCs w:val="28"/>
          <w:lang w:val="uk-UA" w:eastAsia="uk-UA"/>
        </w:rPr>
        <w:lastRenderedPageBreak/>
        <w:t xml:space="preserve">хмарку на кущі бузку, ніжне стебельце і голубий дзвіночок проліска. Побачила і, вражена, пішла по землі, створюючи нову красу. Зупинись і ти в здивуванні перед красою. Дорожи красою, бережи її.»,- говорив великий вчений і педагог В.О.Сухомлинський. </w:t>
      </w:r>
    </w:p>
    <w:p w:rsidR="007B585D" w:rsidRPr="007B585D" w:rsidRDefault="007B585D" w:rsidP="00F26BD4">
      <w:pPr>
        <w:pStyle w:val="Style1"/>
        <w:widowControl/>
        <w:spacing w:line="276" w:lineRule="auto"/>
        <w:rPr>
          <w:rStyle w:val="FontStyle11"/>
          <w:rFonts w:ascii="Times New Roman" w:hAnsi="Times New Roman" w:cs="Times New Roman"/>
          <w:b/>
          <w:i w:val="0"/>
          <w:sz w:val="28"/>
          <w:szCs w:val="28"/>
          <w:lang w:val="uk-UA" w:eastAsia="uk-UA"/>
        </w:rPr>
      </w:pPr>
      <w:r w:rsidRPr="007B585D">
        <w:rPr>
          <w:rStyle w:val="FontStyle11"/>
          <w:rFonts w:ascii="Times New Roman" w:hAnsi="Times New Roman" w:cs="Times New Roman"/>
          <w:i w:val="0"/>
          <w:sz w:val="28"/>
          <w:szCs w:val="28"/>
          <w:lang w:val="uk-UA" w:eastAsia="uk-UA"/>
        </w:rPr>
        <w:t xml:space="preserve">- Як ви розумієте цей вислів?   </w:t>
      </w:r>
    </w:p>
    <w:p w:rsidR="007B585D" w:rsidRPr="00F26BD4" w:rsidRDefault="007B585D" w:rsidP="00F26BD4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sz w:val="28"/>
          <w:szCs w:val="28"/>
        </w:rPr>
        <w:t xml:space="preserve">  Б) Робота з епіграфом.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- Чи сподобались поетичні рядки нашої землячки К. </w:t>
      </w:r>
      <w:proofErr w:type="spellStart"/>
      <w:r w:rsidRPr="007B585D">
        <w:rPr>
          <w:rFonts w:ascii="Times New Roman" w:eastAsia="Times New Roman" w:hAnsi="Times New Roman" w:cs="Times New Roman"/>
          <w:sz w:val="28"/>
          <w:szCs w:val="28"/>
        </w:rPr>
        <w:t>Горчар</w:t>
      </w:r>
      <w:proofErr w:type="spellEnd"/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?  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- Які складні речення тут зустрічаються?</w:t>
      </w:r>
    </w:p>
    <w:p w:rsidR="007B585D" w:rsidRPr="00F26BD4" w:rsidRDefault="007B585D" w:rsidP="00F26BD4">
      <w:pPr>
        <w:keepNext/>
        <w:keepLines/>
        <w:spacing w:after="0"/>
        <w:outlineLvl w:val="0"/>
        <w:rPr>
          <w:rFonts w:ascii="Times New Roman" w:eastAsia="Times New Roman" w:hAnsi="Times New Roman" w:cs="Times New Roman"/>
          <w:color w:val="5F497A" w:themeColor="accent4" w:themeShade="BF"/>
          <w:sz w:val="28"/>
          <w:szCs w:val="28"/>
        </w:rPr>
      </w:pPr>
      <w:bookmarkStart w:id="2" w:name="bookmark3"/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ІІІ. Перевірка засвоєних знань</w:t>
      </w:r>
      <w:bookmarkEnd w:id="2"/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.</w:t>
      </w:r>
    </w:p>
    <w:p w:rsidR="007B585D" w:rsidRPr="007B585D" w:rsidRDefault="007B585D" w:rsidP="00F26BD4">
      <w:pPr>
        <w:pStyle w:val="a3"/>
        <w:numPr>
          <w:ilvl w:val="0"/>
          <w:numId w:val="2"/>
        </w:numPr>
        <w:spacing w:after="0"/>
        <w:ind w:left="0"/>
        <w:rPr>
          <w:rFonts w:ascii="Times New Roman" w:eastAsia="Times New Roman" w:hAnsi="Times New Roman"/>
          <w:sz w:val="28"/>
          <w:szCs w:val="28"/>
        </w:rPr>
      </w:pPr>
      <w:r w:rsidRPr="00F26BD4">
        <w:rPr>
          <w:rFonts w:ascii="Times New Roman" w:eastAsia="Times New Roman" w:hAnsi="Times New Roman"/>
          <w:b/>
          <w:color w:val="5F497A" w:themeColor="accent4" w:themeShade="BF"/>
          <w:sz w:val="28"/>
          <w:szCs w:val="28"/>
          <w:lang w:val="uk-UA"/>
        </w:rPr>
        <w:t>З'ясувати відповідність між реченнями і схемами</w:t>
      </w:r>
      <w:r w:rsidRPr="00F26BD4">
        <w:rPr>
          <w:rFonts w:ascii="Times New Roman" w:eastAsia="Times New Roman" w:hAnsi="Times New Roman"/>
          <w:color w:val="5F497A" w:themeColor="accent4" w:themeShade="BF"/>
          <w:sz w:val="28"/>
          <w:szCs w:val="28"/>
          <w:lang w:val="uk-UA"/>
        </w:rPr>
        <w:t>.</w:t>
      </w:r>
      <w:r w:rsidRPr="007B585D">
        <w:rPr>
          <w:rFonts w:ascii="Times New Roman" w:eastAsia="Times New Roman" w:hAnsi="Times New Roman"/>
          <w:sz w:val="28"/>
          <w:szCs w:val="28"/>
          <w:lang w:val="uk-UA"/>
        </w:rPr>
        <w:t xml:space="preserve"> </w:t>
      </w:r>
      <w:r w:rsidRPr="007B585D">
        <w:rPr>
          <w:rFonts w:ascii="Times New Roman" w:eastAsia="Times New Roman" w:hAnsi="Times New Roman"/>
          <w:sz w:val="28"/>
          <w:szCs w:val="28"/>
        </w:rPr>
        <w:t>(</w:t>
      </w:r>
      <w:proofErr w:type="spellStart"/>
      <w:r w:rsidRPr="007B585D">
        <w:rPr>
          <w:rFonts w:ascii="Times New Roman" w:eastAsia="Times New Roman" w:hAnsi="Times New Roman"/>
          <w:sz w:val="28"/>
          <w:szCs w:val="28"/>
        </w:rPr>
        <w:t>Таблиця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>)</w:t>
      </w:r>
    </w:p>
    <w:p w:rsidR="007B585D" w:rsidRPr="007B585D" w:rsidRDefault="007B585D" w:rsidP="00F26BD4">
      <w:pPr>
        <w:numPr>
          <w:ilvl w:val="0"/>
          <w:numId w:val="1"/>
        </w:numPr>
        <w:tabs>
          <w:tab w:val="left" w:pos="446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Ось мчить золотокоса красуня осінь, і роздає ця чарівниця пишне вбрання деревам.</w:t>
      </w:r>
    </w:p>
    <w:p w:rsidR="007B585D" w:rsidRPr="007B585D" w:rsidRDefault="007B585D" w:rsidP="00F26BD4">
      <w:pPr>
        <w:tabs>
          <w:tab w:val="left" w:pos="1194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2)Вітер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ab/>
        <w:t>крутить в повітрі листям, щоб устелити ним землю.</w:t>
      </w:r>
    </w:p>
    <w:p w:rsidR="007B585D" w:rsidRPr="007B585D" w:rsidRDefault="007B585D" w:rsidP="00F26BD4">
      <w:pPr>
        <w:tabs>
          <w:tab w:val="left" w:pos="2025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3)Кружляють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ab/>
        <w:t>над рідними місцями птахи: це вони збираються у вирій.</w:t>
      </w:r>
    </w:p>
    <w:p w:rsidR="007B585D" w:rsidRPr="007B585D" w:rsidRDefault="007B585D" w:rsidP="00F26BD4">
      <w:pPr>
        <w:tabs>
          <w:tab w:val="left" w:pos="5577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rect id="_x0000_s1036" style="position:absolute;margin-left:-1.2pt;margin-top:11.05pt;width:34.5pt;height:34.45pt;z-index:251660288"/>
        </w:pict>
      </w: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5" type="#_x0000_t32" style="position:absolute;margin-left:338.7pt;margin-top:-.15pt;width:0;height:22.7pt;z-index:251669504" o:connectortype="straight">
            <v:stroke endarrow="block"/>
          </v:shape>
        </w:pict>
      </w: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shape id="_x0000_s1044" type="#_x0000_t32" style="position:absolute;margin-left:227.15pt;margin-top:-.15pt;width:111.55pt;height:0;z-index:251668480" o:connectortype="straight"/>
        </w:pict>
      </w: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shape id="_x0000_s1043" type="#_x0000_t32" style="position:absolute;margin-left:227.15pt;margin-top:-.15pt;width:0;height:22.7pt;flip:y;z-index:251667456" o:connectortype="straight"/>
        </w:pict>
      </w: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rect id="_x0000_s1037" style="position:absolute;margin-left:68.75pt;margin-top:11.05pt;width:34.5pt;height:34.45pt;z-index:251661312"/>
        </w:pic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щоб</w:t>
      </w:r>
    </w:p>
    <w:p w:rsidR="007B585D" w:rsidRPr="007B585D" w:rsidRDefault="007B585D" w:rsidP="00F26BD4">
      <w:pPr>
        <w:tabs>
          <w:tab w:val="left" w:pos="1136"/>
          <w:tab w:val="left" w:pos="2434"/>
        </w:tabs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rect id="_x0000_s1042" style="position:absolute;margin-left:318.25pt;margin-top:4.05pt;width:34.5pt;height:34.45pt;z-index:251666432"/>
        </w:pict>
      </w: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rect id="_x0000_s1041" style="position:absolute;margin-left:208.75pt;margin-top:4.05pt;width:34.5pt;height:34.45pt;z-index:251665408"/>
        </w:pict>
      </w:r>
      <w:r w:rsidRPr="007B585D">
        <w:rPr>
          <w:rFonts w:ascii="Times New Roman" w:eastAsia="Times New Roman" w:hAnsi="Times New Roman" w:cs="Times New Roman"/>
          <w:b/>
          <w:sz w:val="28"/>
          <w:szCs w:val="28"/>
        </w:rPr>
        <w:tab/>
        <w:t>:          .</w:t>
      </w:r>
    </w:p>
    <w:p w:rsidR="007B585D" w:rsidRPr="007B585D" w:rsidRDefault="007B585D" w:rsidP="00F26BD4">
      <w:pPr>
        <w:tabs>
          <w:tab w:val="left" w:pos="5354"/>
        </w:tabs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ab/>
      </w:r>
      <w:r w:rsidRPr="007B585D">
        <w:rPr>
          <w:rFonts w:ascii="Times New Roman" w:eastAsia="Times New Roman" w:hAnsi="Times New Roman" w:cs="Times New Roman"/>
          <w:b/>
          <w:sz w:val="28"/>
          <w:szCs w:val="28"/>
        </w:rPr>
        <w:t>,</w:t>
      </w:r>
    </w:p>
    <w:p w:rsidR="007B585D" w:rsidRPr="007B585D" w:rsidRDefault="007B585D" w:rsidP="00F26BD4">
      <w:pPr>
        <w:tabs>
          <w:tab w:val="left" w:pos="1055"/>
        </w:tabs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shape id="_x0000_s1040" type="#_x0000_t32" style="position:absolute;margin-left:38.55pt;margin-top:33.8pt;width:30.2pt;height:1.05pt;z-index:251664384" o:connectortype="straight">
            <v:stroke startarrow="block" endarrow="block"/>
          </v:shape>
        </w:pict>
      </w: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rect id="_x0000_s1039" style="position:absolute;margin-left:73.85pt;margin-top:19.4pt;width:34.5pt;height:34.45pt;z-index:251663360"/>
        </w:pict>
      </w: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pict>
          <v:rect id="_x0000_s1038" style="position:absolute;margin-left:-1.2pt;margin-top:19.4pt;width:34.5pt;height:34.45pt;z-index:251662336"/>
        </w:pic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ab/>
      </w:r>
      <w:r w:rsidRPr="007B585D">
        <w:rPr>
          <w:rFonts w:ascii="Times New Roman" w:eastAsia="Times New Roman" w:hAnsi="Times New Roman" w:cs="Times New Roman"/>
          <w:b/>
          <w:sz w:val="28"/>
          <w:szCs w:val="28"/>
        </w:rPr>
        <w:t>і</w:t>
      </w:r>
    </w:p>
    <w:p w:rsidR="007B585D" w:rsidRPr="007B585D" w:rsidRDefault="007B585D" w:rsidP="00F26BD4">
      <w:pPr>
        <w:tabs>
          <w:tab w:val="left" w:pos="933"/>
          <w:tab w:val="left" w:pos="994"/>
        </w:tabs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ab/>
      </w:r>
      <w:r w:rsidRPr="007B585D">
        <w:rPr>
          <w:rFonts w:ascii="Times New Roman" w:eastAsia="Times New Roman" w:hAnsi="Times New Roman" w:cs="Times New Roman"/>
          <w:sz w:val="28"/>
          <w:szCs w:val="28"/>
        </w:rPr>
        <w:tab/>
      </w:r>
      <w:r w:rsidRPr="007B585D">
        <w:rPr>
          <w:rFonts w:ascii="Times New Roman" w:eastAsia="Times New Roman" w:hAnsi="Times New Roman" w:cs="Times New Roman"/>
          <w:b/>
          <w:sz w:val="28"/>
          <w:szCs w:val="28"/>
        </w:rPr>
        <w:t>,            .</w:t>
      </w:r>
    </w:p>
    <w:p w:rsidR="007B585D" w:rsidRPr="007B585D" w:rsidRDefault="007B585D" w:rsidP="00F26BD4">
      <w:pPr>
        <w:tabs>
          <w:tab w:val="left" w:pos="933"/>
          <w:tab w:val="left" w:pos="994"/>
        </w:tabs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B585D" w:rsidRPr="007B585D" w:rsidRDefault="007B585D" w:rsidP="00F26BD4">
      <w:pPr>
        <w:keepNext/>
        <w:keepLines/>
        <w:spacing w:after="0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bookmarkStart w:id="3" w:name="bookmark4"/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2. А) Робота біля  дошки за картками.</w:t>
      </w: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(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2 учні)</w:t>
      </w:r>
      <w:bookmarkEnd w:id="3"/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>Завдання: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виписати безсполучникове речення, підкреслити </w:t>
      </w:r>
      <w:r w:rsidRPr="007B585D"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-169545</wp:posOffset>
            </wp:positionH>
            <wp:positionV relativeFrom="paragraph">
              <wp:posOffset>276860</wp:posOffset>
            </wp:positionV>
            <wp:extent cx="3457575" cy="2457450"/>
            <wp:effectExtent l="19050" t="0" r="9525" b="0"/>
            <wp:wrapSquare wrapText="bothSides"/>
            <wp:docPr id="13" name="Рисунок 4" descr="D:\klen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klen50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575" cy="2457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граматичні основи, скласти схему речень.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B585D" w:rsidRPr="007B585D" w:rsidRDefault="00F26BD4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-3708400</wp:posOffset>
            </wp:positionH>
            <wp:positionV relativeFrom="paragraph">
              <wp:posOffset>1200785</wp:posOffset>
            </wp:positionV>
            <wp:extent cx="2197100" cy="1955800"/>
            <wp:effectExtent l="19050" t="0" r="0" b="0"/>
            <wp:wrapSquare wrapText="bothSides"/>
            <wp:docPr id="14" name="Рисунок 1" descr="D:\m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m1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100" cy="195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B585D"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>Картка</w:t>
      </w:r>
      <w:r w:rsidR="007B585D" w:rsidRPr="007B585D">
        <w:rPr>
          <w:rFonts w:ascii="Times New Roman" w:eastAsia="Times New Roman" w:hAnsi="Times New Roman" w:cs="Times New Roman"/>
          <w:sz w:val="28"/>
          <w:szCs w:val="28"/>
        </w:rPr>
        <w:t xml:space="preserve"> І. Осінь тримає у руках кухлик з водою, поливаючи з нього ліси і поля. Дощу радіє озимина,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="007B585D" w:rsidRPr="007B585D">
        <w:rPr>
          <w:rFonts w:ascii="Times New Roman" w:eastAsia="Times New Roman" w:hAnsi="Times New Roman" w:cs="Times New Roman"/>
          <w:sz w:val="28"/>
          <w:szCs w:val="28"/>
        </w:rPr>
        <w:t>вона пнеться все вгору і вгору.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B585D" w:rsidRPr="007B585D" w:rsidRDefault="007B585D" w:rsidP="00F26BD4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>Картка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II. Хмари зібралися докупи, вони надовго закрили сонечко. Небо, спохмурнівши, насупившись, послало на землю ниточки осіннього дощу.</w:t>
      </w:r>
    </w:p>
    <w:p w:rsidR="007B585D" w:rsidRPr="007B585D" w:rsidRDefault="007B585D" w:rsidP="00F26BD4">
      <w:pPr>
        <w:tabs>
          <w:tab w:val="left" w:pos="9339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>2.Б) «Мозкова  атака»</w:t>
      </w:r>
      <w:r w:rsidR="00F26B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>(проводять учні по теор</w:t>
      </w:r>
      <w:r w:rsidR="00F26BD4">
        <w:rPr>
          <w:rFonts w:ascii="Times New Roman" w:eastAsia="Times New Roman" w:hAnsi="Times New Roman" w:cs="Times New Roman"/>
          <w:sz w:val="28"/>
          <w:szCs w:val="28"/>
        </w:rPr>
        <w:t xml:space="preserve">етичному матеріалу між групами. 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>Питання підбирають самостійно).</w:t>
      </w: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</w:p>
    <w:p w:rsidR="007B585D" w:rsidRPr="00F26BD4" w:rsidRDefault="007B585D" w:rsidP="00F26BD4">
      <w:pPr>
        <w:keepNext/>
        <w:keepLines/>
        <w:spacing w:after="0"/>
        <w:outlineLvl w:val="0"/>
        <w:rPr>
          <w:rFonts w:ascii="Times New Roman" w:eastAsia="Times New Roman" w:hAnsi="Times New Roman" w:cs="Times New Roman"/>
          <w:color w:val="5F497A" w:themeColor="accent4" w:themeShade="BF"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IV. Формування умінь і навичок учнів.</w:t>
      </w:r>
    </w:p>
    <w:p w:rsidR="007B585D" w:rsidRPr="00F26BD4" w:rsidRDefault="007B585D" w:rsidP="00F26BD4">
      <w:pPr>
        <w:spacing w:after="0"/>
        <w:rPr>
          <w:rFonts w:ascii="Times New Roman" w:eastAsia="Times New Roman" w:hAnsi="Times New Roman" w:cs="Times New Roman"/>
          <w:b/>
          <w:color w:val="5F497A" w:themeColor="accent4" w:themeShade="BF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Pr="00F26BD4">
        <w:rPr>
          <w:rFonts w:ascii="Times New Roman" w:eastAsia="Times New Roman" w:hAnsi="Times New Roman" w:cs="Times New Roman"/>
          <w:b/>
          <w:color w:val="5F497A" w:themeColor="accent4" w:themeShade="BF"/>
          <w:sz w:val="28"/>
          <w:szCs w:val="28"/>
        </w:rPr>
        <w:t>. Робота в групах. « 3 бабусиної скриньки».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Завдання: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На стінгазетах є різні відомості про осінні місяці - прислів'я і приказки, прикмети. Знайти і зачитати безсполучникові речення  та визначити в них   смислові  зв’язки. </w:t>
      </w:r>
    </w:p>
    <w:p w:rsidR="007B585D" w:rsidRPr="007B585D" w:rsidRDefault="007B585D" w:rsidP="00F26BD4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' 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color w:val="5F497A" w:themeColor="accent4" w:themeShade="BF"/>
          <w:sz w:val="28"/>
          <w:szCs w:val="28"/>
        </w:rPr>
        <w:t>2.</w:t>
      </w:r>
      <w:r w:rsidR="00F26BD4" w:rsidRPr="00F26BD4">
        <w:rPr>
          <w:rFonts w:ascii="Times New Roman" w:eastAsia="Times New Roman" w:hAnsi="Times New Roman" w:cs="Times New Roman"/>
          <w:b/>
          <w:color w:val="5F497A" w:themeColor="accent4" w:themeShade="BF"/>
          <w:sz w:val="28"/>
          <w:szCs w:val="28"/>
        </w:rPr>
        <w:t xml:space="preserve"> </w:t>
      </w:r>
      <w:r w:rsidRPr="00F26BD4">
        <w:rPr>
          <w:rFonts w:ascii="Times New Roman" w:eastAsia="Times New Roman" w:hAnsi="Times New Roman" w:cs="Times New Roman"/>
          <w:b/>
          <w:color w:val="5F497A" w:themeColor="accent4" w:themeShade="BF"/>
          <w:sz w:val="28"/>
          <w:szCs w:val="28"/>
        </w:rPr>
        <w:t>Робота в групах за картками</w:t>
      </w:r>
      <w:r w:rsidRPr="007B585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(картки у формі листя дерев). </w:t>
      </w:r>
    </w:p>
    <w:p w:rsidR="007B585D" w:rsidRPr="007B585D" w:rsidRDefault="00F26BD4" w:rsidP="00F26BD4">
      <w:pPr>
        <w:spacing w:after="0"/>
        <w:ind w:hanging="800"/>
        <w:rPr>
          <w:rFonts w:ascii="Times New Roman" w:eastAsia="Times New Roman" w:hAnsi="Times New Roman" w:cs="Times New Roman"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2186305</wp:posOffset>
            </wp:positionH>
            <wp:positionV relativeFrom="paragraph">
              <wp:posOffset>645795</wp:posOffset>
            </wp:positionV>
            <wp:extent cx="3016250" cy="2259965"/>
            <wp:effectExtent l="19050" t="0" r="0" b="0"/>
            <wp:wrapTopAndBottom/>
            <wp:docPr id="15" name="Рисунок 10" descr="C:\Users\Администратор\Desktop\фотки Ніна Михайлівна 11 і 9 класи\IMG_32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истратор\Desktop\фотки Ніна Михайлівна 11 і 9 класи\IMG_327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6250" cy="2259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26BD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І група.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585D" w:rsidRPr="007B58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585D" w:rsidRPr="00F26BD4">
        <w:rPr>
          <w:rFonts w:ascii="Times New Roman" w:eastAsia="Times New Roman" w:hAnsi="Times New Roman" w:cs="Times New Roman"/>
          <w:b/>
          <w:sz w:val="28"/>
          <w:szCs w:val="28"/>
        </w:rPr>
        <w:t>3 двох простих</w:t>
      </w:r>
      <w:r w:rsidRPr="00F26BD4">
        <w:rPr>
          <w:rFonts w:ascii="Times New Roman" w:eastAsia="Times New Roman" w:hAnsi="Times New Roman" w:cs="Times New Roman"/>
          <w:b/>
          <w:sz w:val="28"/>
          <w:szCs w:val="28"/>
        </w:rPr>
        <w:t xml:space="preserve"> речень побудувати складне</w:t>
      </w:r>
      <w:r w:rsidR="007B585D" w:rsidRPr="00F26BD4">
        <w:rPr>
          <w:rFonts w:ascii="Times New Roman" w:eastAsia="Times New Roman" w:hAnsi="Times New Roman" w:cs="Times New Roman"/>
          <w:b/>
          <w:sz w:val="28"/>
          <w:szCs w:val="28"/>
        </w:rPr>
        <w:t xml:space="preserve">  безсполучникове. Визначити смислові зв'язки</w:t>
      </w:r>
      <w:r w:rsidR="007B585D" w:rsidRPr="007B585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Одягнувши довгу багряну кирею, прийшов до нас перший осінній  місяць вересень. Він тримає в руках повний кошик з у сяким начиненням.</w:t>
      </w:r>
    </w:p>
    <w:p w:rsidR="007B585D" w:rsidRPr="00F26BD4" w:rsidRDefault="007B585D" w:rsidP="00F26BD4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sz w:val="28"/>
          <w:szCs w:val="28"/>
        </w:rPr>
        <w:t>ІІ група. Утворити безсполучникове складне речення з простого з дієприслівниковим зворотом. Накреслити схему.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Любили люди й другий місяць осені - жовтень, називаючи його       «</w:t>
      </w:r>
      <w:proofErr w:type="spellStart"/>
      <w:r w:rsidRPr="007B585D">
        <w:rPr>
          <w:rFonts w:ascii="Times New Roman" w:eastAsia="Times New Roman" w:hAnsi="Times New Roman" w:cs="Times New Roman"/>
          <w:sz w:val="28"/>
          <w:szCs w:val="28"/>
        </w:rPr>
        <w:t>весільником</w:t>
      </w:r>
      <w:proofErr w:type="spellEnd"/>
      <w:r w:rsidRPr="007B585D">
        <w:rPr>
          <w:rFonts w:ascii="Times New Roman" w:eastAsia="Times New Roman" w:hAnsi="Times New Roman" w:cs="Times New Roman"/>
          <w:sz w:val="28"/>
          <w:szCs w:val="28"/>
        </w:rPr>
        <w:t>». Знаючи багато жовтневих прикмет, могли передбачити  зиму і весну.</w:t>
      </w:r>
    </w:p>
    <w:p w:rsidR="007B585D" w:rsidRPr="00F26BD4" w:rsidRDefault="007B585D" w:rsidP="00F26BD4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sz w:val="28"/>
          <w:szCs w:val="28"/>
        </w:rPr>
        <w:t>ІІІ група. До поданих речень дописати другу частину, щоб утворилось безсполучникове складне. Зробити синтаксичний розбір. (частковий).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А листопад найчастіше сумує: …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Природа, ніби причаїлася, …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7B585D">
        <w:rPr>
          <w:rFonts w:ascii="Times New Roman" w:eastAsia="Times New Roman" w:hAnsi="Times New Roman" w:cs="Times New Roman"/>
          <w:b/>
          <w:spacing w:val="20"/>
          <w:w w:val="40"/>
          <w:sz w:val="28"/>
          <w:szCs w:val="28"/>
        </w:rPr>
        <w:t xml:space="preserve"> .</w:t>
      </w:r>
      <w:r w:rsidRPr="007B585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26BD4">
        <w:rPr>
          <w:rFonts w:ascii="Times New Roman" w:eastAsia="Times New Roman" w:hAnsi="Times New Roman" w:cs="Times New Roman"/>
          <w:b/>
          <w:color w:val="5F497A" w:themeColor="accent4" w:themeShade="BF"/>
          <w:sz w:val="28"/>
          <w:szCs w:val="28"/>
        </w:rPr>
        <w:t>Словникова робота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(слово кирея).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4.</w:t>
      </w: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Диктант-</w:t>
      </w:r>
      <w:proofErr w:type="spellEnd"/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 xml:space="preserve"> завдання</w:t>
      </w: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Підкреслити граматичні основи, визначити смислові зв’язки. Довести, що речення безсполучникові. Пояснити орфограми. 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Природа – це  невичерпне джерело краси, спілкування з нею дарує нам радість. Видатні  письменники, художники і композитори відобразили цю красу у своїх творах,які  не перестають нас  хвилювати 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F26BD4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 xml:space="preserve">5. </w:t>
      </w:r>
      <w:r w:rsidR="00203519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«Поетична хвилинка».</w:t>
      </w: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Так, нікого не залишає байдужим «Місячна соната» Бетховена чи «Пори року» П. Чайковського, картини Шишкіна чи Левітана. Світ природи сповнений   дивовижних барв і звуків. Послухайте уривок із твору «Пори року» П. Чайковського і станьте володарями цих казкових скарбів і невичерпної радості. Подумайте,  ознаки якого осіннього місяця передає композитор?    Звучать «Пори року»  П. Чайковського.(Жовтень). 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Розгляньте ілюстрації із зображенням осінньої природи. Прочитайте поезії, які ви підібрали (картки з віршами у дітей). </w:t>
      </w:r>
      <w:r w:rsidRPr="007B585D">
        <w:rPr>
          <w:rFonts w:ascii="Times New Roman" w:eastAsia="Times New Roman" w:hAnsi="Times New Roman" w:cs="Times New Roman"/>
          <w:spacing w:val="10"/>
          <w:sz w:val="28"/>
          <w:szCs w:val="28"/>
        </w:rPr>
        <w:t>А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тепер передайте свої відчуття на папері. Тобто, ваше завдання - написати твір-мініатюру « Я і осіння природа» чи просто       « </w:t>
      </w:r>
      <w:r w:rsidRPr="007B585D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Осіння  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>краса», використавши безсполучникові складні речення.</w:t>
      </w:r>
    </w:p>
    <w:p w:rsidR="007B585D" w:rsidRPr="00203519" w:rsidRDefault="007B585D" w:rsidP="00F26BD4">
      <w:pPr>
        <w:keepNext/>
        <w:keepLines/>
        <w:spacing w:after="0"/>
        <w:jc w:val="both"/>
        <w:outlineLvl w:val="0"/>
        <w:rPr>
          <w:rFonts w:ascii="Times New Roman" w:eastAsia="Times New Roman" w:hAnsi="Times New Roman" w:cs="Times New Roman"/>
          <w:color w:val="5F497A" w:themeColor="accent4" w:themeShade="BF"/>
          <w:sz w:val="28"/>
          <w:szCs w:val="28"/>
        </w:rPr>
      </w:pPr>
      <w:r w:rsidRPr="00203519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6. Самостійна творча робота учнів над написанням твору-мініатюри.</w:t>
      </w:r>
    </w:p>
    <w:p w:rsidR="007B585D" w:rsidRPr="007B585D" w:rsidRDefault="007B585D" w:rsidP="00F26BD4">
      <w:pPr>
        <w:spacing w:after="0"/>
        <w:ind w:hanging="220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B585D">
        <w:rPr>
          <w:rFonts w:ascii="Times New Roman" w:eastAsia="Times New Roman" w:hAnsi="Times New Roman" w:cs="Times New Roman"/>
          <w:sz w:val="28"/>
          <w:szCs w:val="28"/>
        </w:rPr>
        <w:t>Зачитування</w:t>
      </w:r>
      <w:proofErr w:type="spellEnd"/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окремих учнівських  робіт.</w:t>
      </w:r>
    </w:p>
    <w:p w:rsidR="007B585D" w:rsidRPr="00203519" w:rsidRDefault="007B585D" w:rsidP="00F26BD4">
      <w:pPr>
        <w:spacing w:after="0"/>
        <w:ind w:hanging="220"/>
        <w:rPr>
          <w:rFonts w:ascii="Times New Roman" w:eastAsia="Times New Roman" w:hAnsi="Times New Roman" w:cs="Times New Roman"/>
          <w:color w:val="5F497A" w:themeColor="accent4" w:themeShade="BF"/>
          <w:sz w:val="28"/>
          <w:szCs w:val="28"/>
        </w:rPr>
      </w:pPr>
      <w:r w:rsidRPr="00203519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V. Підсумок уроку.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А) Лінгвістичне повідомлення про безсполучникові речення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Б) Оцінювання  учнів.</w:t>
      </w:r>
    </w:p>
    <w:p w:rsidR="007B585D" w:rsidRPr="00203519" w:rsidRDefault="007B585D" w:rsidP="00F26BD4">
      <w:pPr>
        <w:spacing w:after="0"/>
        <w:rPr>
          <w:rFonts w:ascii="Times New Roman" w:eastAsia="Times New Roman" w:hAnsi="Times New Roman" w:cs="Times New Roman"/>
          <w:color w:val="5F497A" w:themeColor="accent4" w:themeShade="BF"/>
          <w:sz w:val="28"/>
          <w:szCs w:val="28"/>
        </w:rPr>
      </w:pPr>
      <w:r w:rsidRPr="00203519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>VІ. Домашнє завдання.</w:t>
      </w:r>
    </w:p>
    <w:p w:rsidR="007B585D" w:rsidRPr="007B585D" w:rsidRDefault="007B585D" w:rsidP="00F26BD4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Виписати з текстів художньої літератури або скласти 4-6 речень  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   ( безсполучникових) про іншу пору року.</w:t>
      </w:r>
    </w:p>
    <w:p w:rsidR="007B585D" w:rsidRPr="00203519" w:rsidRDefault="007B585D" w:rsidP="00F26BD4">
      <w:pPr>
        <w:spacing w:after="0"/>
        <w:ind w:firstLine="300"/>
        <w:rPr>
          <w:rFonts w:ascii="Times New Roman" w:eastAsia="Times New Roman" w:hAnsi="Times New Roman" w:cs="Times New Roman"/>
          <w:b/>
          <w:color w:val="5F497A" w:themeColor="accent4" w:themeShade="BF"/>
          <w:sz w:val="28"/>
          <w:szCs w:val="28"/>
        </w:rPr>
      </w:pPr>
      <w:r w:rsidRPr="00203519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</w:rPr>
        <w:t xml:space="preserve">VІІ. </w:t>
      </w:r>
      <w:r w:rsidRPr="00203519">
        <w:rPr>
          <w:rFonts w:ascii="Times New Roman" w:eastAsia="Times New Roman" w:hAnsi="Times New Roman" w:cs="Times New Roman"/>
          <w:b/>
          <w:color w:val="5F497A" w:themeColor="accent4" w:themeShade="BF"/>
          <w:sz w:val="28"/>
          <w:szCs w:val="28"/>
        </w:rPr>
        <w:t>Заключне слово вчителя.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Отже, як бачите, і словом можна передати красу, що нас оточує. В.О.Сухомлинський сказав: «Слово – найтонший різець,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 xml:space="preserve">здатний доторкнутися до найніжнішої </w:t>
      </w:r>
      <w:r w:rsidRPr="007B585D">
        <w:rPr>
          <w:rFonts w:ascii="Times New Roman" w:eastAsia="Times New Roman" w:hAnsi="Times New Roman" w:cs="Times New Roman"/>
          <w:spacing w:val="-20"/>
          <w:sz w:val="28"/>
          <w:szCs w:val="28"/>
        </w:rPr>
        <w:t>рисочки люд</w:t>
      </w:r>
      <w:r w:rsidRPr="007B585D">
        <w:rPr>
          <w:rFonts w:ascii="Times New Roman" w:eastAsia="Times New Roman" w:hAnsi="Times New Roman" w:cs="Times New Roman"/>
          <w:sz w:val="28"/>
          <w:szCs w:val="28"/>
        </w:rPr>
        <w:t>ського характеру». Тож користуйтеся  ним вміло, вдало, щоб показати красу рідного краю.</w:t>
      </w:r>
    </w:p>
    <w:p w:rsidR="007B585D" w:rsidRPr="007B585D" w:rsidRDefault="007B585D" w:rsidP="00F26BD4">
      <w:pPr>
        <w:pStyle w:val="a3"/>
        <w:numPr>
          <w:ilvl w:val="0"/>
          <w:numId w:val="3"/>
        </w:numPr>
        <w:spacing w:after="0"/>
        <w:ind w:left="0"/>
        <w:rPr>
          <w:rFonts w:ascii="Times New Roman" w:eastAsia="Times New Roman" w:hAnsi="Times New Roman"/>
          <w:sz w:val="28"/>
          <w:szCs w:val="28"/>
        </w:rPr>
      </w:pPr>
      <w:proofErr w:type="spellStart"/>
      <w:r w:rsidRPr="007B585D">
        <w:rPr>
          <w:rFonts w:ascii="Times New Roman" w:eastAsia="Times New Roman" w:hAnsi="Times New Roman"/>
          <w:sz w:val="28"/>
          <w:szCs w:val="28"/>
        </w:rPr>
        <w:t>Які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 xml:space="preserve"> 3 </w:t>
      </w:r>
      <w:proofErr w:type="spellStart"/>
      <w:r w:rsidRPr="007B585D">
        <w:rPr>
          <w:rFonts w:ascii="Times New Roman" w:eastAsia="Times New Roman" w:hAnsi="Times New Roman"/>
          <w:sz w:val="28"/>
          <w:szCs w:val="28"/>
        </w:rPr>
        <w:t>речі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B585D">
        <w:rPr>
          <w:rFonts w:ascii="Times New Roman" w:eastAsia="Times New Roman" w:hAnsi="Times New Roman"/>
          <w:sz w:val="28"/>
          <w:szCs w:val="28"/>
        </w:rPr>
        <w:t>запам'ятали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>?</w:t>
      </w:r>
    </w:p>
    <w:p w:rsidR="007B585D" w:rsidRPr="007B585D" w:rsidRDefault="007B585D" w:rsidP="00F26BD4">
      <w:pPr>
        <w:pStyle w:val="a3"/>
        <w:numPr>
          <w:ilvl w:val="0"/>
          <w:numId w:val="3"/>
        </w:numPr>
        <w:spacing w:after="0"/>
        <w:ind w:left="0"/>
        <w:rPr>
          <w:rFonts w:ascii="Times New Roman" w:eastAsia="Times New Roman" w:hAnsi="Times New Roman"/>
          <w:sz w:val="28"/>
          <w:szCs w:val="28"/>
        </w:rPr>
      </w:pPr>
      <w:proofErr w:type="gramStart"/>
      <w:r w:rsidRPr="007B585D">
        <w:rPr>
          <w:rFonts w:ascii="Times New Roman" w:eastAsia="Times New Roman" w:hAnsi="Times New Roman"/>
          <w:sz w:val="28"/>
          <w:szCs w:val="28"/>
        </w:rPr>
        <w:t>Про</w:t>
      </w:r>
      <w:proofErr w:type="gramEnd"/>
      <w:r w:rsidRPr="007B585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B585D">
        <w:rPr>
          <w:rFonts w:ascii="Times New Roman" w:eastAsia="Times New Roman" w:hAnsi="Times New Roman"/>
          <w:sz w:val="28"/>
          <w:szCs w:val="28"/>
        </w:rPr>
        <w:t>які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 xml:space="preserve"> 2 </w:t>
      </w:r>
      <w:proofErr w:type="spellStart"/>
      <w:r w:rsidRPr="007B585D">
        <w:rPr>
          <w:rFonts w:ascii="Times New Roman" w:eastAsia="Times New Roman" w:hAnsi="Times New Roman"/>
          <w:sz w:val="28"/>
          <w:szCs w:val="28"/>
        </w:rPr>
        <w:t>речі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B585D">
        <w:rPr>
          <w:rFonts w:ascii="Times New Roman" w:eastAsia="Times New Roman" w:hAnsi="Times New Roman"/>
          <w:sz w:val="28"/>
          <w:szCs w:val="28"/>
        </w:rPr>
        <w:t>почули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B585D">
        <w:rPr>
          <w:rFonts w:ascii="Times New Roman" w:eastAsia="Times New Roman" w:hAnsi="Times New Roman"/>
          <w:sz w:val="28"/>
          <w:szCs w:val="28"/>
        </w:rPr>
        <w:t>вперше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>?</w:t>
      </w:r>
    </w:p>
    <w:p w:rsidR="007B585D" w:rsidRPr="007B585D" w:rsidRDefault="007B585D" w:rsidP="00F26BD4">
      <w:pPr>
        <w:pStyle w:val="a3"/>
        <w:numPr>
          <w:ilvl w:val="0"/>
          <w:numId w:val="3"/>
        </w:numPr>
        <w:spacing w:after="0"/>
        <w:ind w:left="0"/>
        <w:rPr>
          <w:rFonts w:ascii="Times New Roman" w:eastAsia="Times New Roman" w:hAnsi="Times New Roman"/>
          <w:sz w:val="28"/>
          <w:szCs w:val="28"/>
        </w:rPr>
      </w:pPr>
      <w:r w:rsidRPr="007B585D">
        <w:rPr>
          <w:rFonts w:ascii="Times New Roman" w:eastAsia="Times New Roman" w:hAnsi="Times New Roman"/>
          <w:sz w:val="28"/>
          <w:szCs w:val="28"/>
        </w:rPr>
        <w:t xml:space="preserve">Яку 1 </w:t>
      </w:r>
      <w:proofErr w:type="spellStart"/>
      <w:proofErr w:type="gramStart"/>
      <w:r w:rsidRPr="007B585D">
        <w:rPr>
          <w:rFonts w:ascii="Times New Roman" w:eastAsia="Times New Roman" w:hAnsi="Times New Roman"/>
          <w:sz w:val="28"/>
          <w:szCs w:val="28"/>
        </w:rPr>
        <w:t>р</w:t>
      </w:r>
      <w:proofErr w:type="gramEnd"/>
      <w:r w:rsidRPr="007B585D">
        <w:rPr>
          <w:rFonts w:ascii="Times New Roman" w:eastAsia="Times New Roman" w:hAnsi="Times New Roman"/>
          <w:sz w:val="28"/>
          <w:szCs w:val="28"/>
        </w:rPr>
        <w:t>іч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7B585D">
        <w:rPr>
          <w:rFonts w:ascii="Times New Roman" w:eastAsia="Times New Roman" w:hAnsi="Times New Roman"/>
          <w:sz w:val="28"/>
          <w:szCs w:val="28"/>
        </w:rPr>
        <w:t>виконаєте</w:t>
      </w:r>
      <w:proofErr w:type="spellEnd"/>
      <w:r w:rsidRPr="007B585D">
        <w:rPr>
          <w:rFonts w:ascii="Times New Roman" w:eastAsia="Times New Roman" w:hAnsi="Times New Roman"/>
          <w:sz w:val="28"/>
          <w:szCs w:val="28"/>
        </w:rPr>
        <w:t>?</w:t>
      </w:r>
    </w:p>
    <w:p w:rsidR="007B585D" w:rsidRPr="007B585D" w:rsidRDefault="007B585D" w:rsidP="0020351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7B585D">
        <w:rPr>
          <w:rFonts w:ascii="Times New Roman" w:eastAsia="Times New Roman" w:hAnsi="Times New Roman" w:cs="Times New Roman"/>
          <w:sz w:val="28"/>
          <w:szCs w:val="28"/>
        </w:rPr>
        <w:t>Хай всім</w:t>
      </w:r>
      <w:r w:rsidRPr="007B585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щастить!</w:t>
      </w: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B585D" w:rsidRPr="007B585D" w:rsidRDefault="007B585D" w:rsidP="00F26BD4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B585D" w:rsidRPr="007B585D" w:rsidRDefault="007B585D" w:rsidP="007B585D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53C39" w:rsidRPr="007B585D" w:rsidRDefault="00B53C39" w:rsidP="007B585D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53C39" w:rsidRDefault="00B53C39" w:rsidP="00B53C39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53C39" w:rsidRDefault="00B53C39" w:rsidP="00B53C39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sectPr w:rsidR="00B53C39" w:rsidSect="00F26BD4">
      <w:pgSz w:w="11906" w:h="16838"/>
      <w:pgMar w:top="851" w:right="850" w:bottom="568" w:left="1417" w:header="708" w:footer="708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1">
    <w:nsid w:val="02396E0C"/>
    <w:multiLevelType w:val="hybridMultilevel"/>
    <w:tmpl w:val="F71EC3D6"/>
    <w:lvl w:ilvl="0" w:tplc="99D63BAE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9A59FC"/>
    <w:multiLevelType w:val="hybridMultilevel"/>
    <w:tmpl w:val="F8346838"/>
    <w:lvl w:ilvl="0" w:tplc="B30679AA">
      <w:start w:val="1"/>
      <w:numFmt w:val="decimal"/>
      <w:lvlText w:val="%1."/>
      <w:lvlJc w:val="left"/>
      <w:pPr>
        <w:ind w:left="460" w:hanging="360"/>
      </w:pPr>
      <w:rPr>
        <w:rFonts w:hint="default"/>
        <w:sz w:val="30"/>
      </w:rPr>
    </w:lvl>
    <w:lvl w:ilvl="1" w:tplc="04220019" w:tentative="1">
      <w:start w:val="1"/>
      <w:numFmt w:val="lowerLetter"/>
      <w:lvlText w:val="%2."/>
      <w:lvlJc w:val="left"/>
      <w:pPr>
        <w:ind w:left="1180" w:hanging="360"/>
      </w:pPr>
    </w:lvl>
    <w:lvl w:ilvl="2" w:tplc="0422001B" w:tentative="1">
      <w:start w:val="1"/>
      <w:numFmt w:val="lowerRoman"/>
      <w:lvlText w:val="%3."/>
      <w:lvlJc w:val="right"/>
      <w:pPr>
        <w:ind w:left="1900" w:hanging="180"/>
      </w:pPr>
    </w:lvl>
    <w:lvl w:ilvl="3" w:tplc="0422000F" w:tentative="1">
      <w:start w:val="1"/>
      <w:numFmt w:val="decimal"/>
      <w:lvlText w:val="%4."/>
      <w:lvlJc w:val="left"/>
      <w:pPr>
        <w:ind w:left="2620" w:hanging="360"/>
      </w:pPr>
    </w:lvl>
    <w:lvl w:ilvl="4" w:tplc="04220019" w:tentative="1">
      <w:start w:val="1"/>
      <w:numFmt w:val="lowerLetter"/>
      <w:lvlText w:val="%5."/>
      <w:lvlJc w:val="left"/>
      <w:pPr>
        <w:ind w:left="3340" w:hanging="360"/>
      </w:pPr>
    </w:lvl>
    <w:lvl w:ilvl="5" w:tplc="0422001B" w:tentative="1">
      <w:start w:val="1"/>
      <w:numFmt w:val="lowerRoman"/>
      <w:lvlText w:val="%6."/>
      <w:lvlJc w:val="right"/>
      <w:pPr>
        <w:ind w:left="4060" w:hanging="180"/>
      </w:pPr>
    </w:lvl>
    <w:lvl w:ilvl="6" w:tplc="0422000F" w:tentative="1">
      <w:start w:val="1"/>
      <w:numFmt w:val="decimal"/>
      <w:lvlText w:val="%7."/>
      <w:lvlJc w:val="left"/>
      <w:pPr>
        <w:ind w:left="4780" w:hanging="360"/>
      </w:pPr>
    </w:lvl>
    <w:lvl w:ilvl="7" w:tplc="04220019" w:tentative="1">
      <w:start w:val="1"/>
      <w:numFmt w:val="lowerLetter"/>
      <w:lvlText w:val="%8."/>
      <w:lvlJc w:val="left"/>
      <w:pPr>
        <w:ind w:left="5500" w:hanging="360"/>
      </w:pPr>
    </w:lvl>
    <w:lvl w:ilvl="8" w:tplc="0422001B" w:tentative="1">
      <w:start w:val="1"/>
      <w:numFmt w:val="lowerRoman"/>
      <w:lvlText w:val="%9."/>
      <w:lvlJc w:val="right"/>
      <w:pPr>
        <w:ind w:left="62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B53C39"/>
    <w:rsid w:val="001342B8"/>
    <w:rsid w:val="00203519"/>
    <w:rsid w:val="007B585D"/>
    <w:rsid w:val="00B53C39"/>
    <w:rsid w:val="00F26B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5" type="connector" idref="#_x0000_s1044"/>
        <o:r id="V:Rule6" type="connector" idref="#_x0000_s1040"/>
        <o:r id="V:Rule7" type="connector" idref="#_x0000_s1043"/>
        <o:r id="V:Rule8" type="connector" idref="#_x0000_s104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C39"/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B53C39"/>
    <w:pPr>
      <w:widowControl w:val="0"/>
      <w:autoSpaceDE w:val="0"/>
      <w:autoSpaceDN w:val="0"/>
      <w:adjustRightInd w:val="0"/>
      <w:spacing w:after="0" w:line="522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11">
    <w:name w:val="Font Style11"/>
    <w:basedOn w:val="a0"/>
    <w:rsid w:val="00B53C39"/>
    <w:rPr>
      <w:rFonts w:ascii="Arial Narrow" w:hAnsi="Arial Narrow" w:cs="Arial Narrow" w:hint="default"/>
      <w:i/>
      <w:iCs/>
      <w:spacing w:val="20"/>
      <w:sz w:val="24"/>
      <w:szCs w:val="24"/>
    </w:rPr>
  </w:style>
  <w:style w:type="paragraph" w:styleId="a3">
    <w:name w:val="List Paragraph"/>
    <w:basedOn w:val="a"/>
    <w:uiPriority w:val="34"/>
    <w:qFormat/>
    <w:rsid w:val="00B53C39"/>
    <w:pPr>
      <w:ind w:left="720"/>
      <w:contextualSpacing/>
    </w:pPr>
    <w:rPr>
      <w:rFonts w:ascii="Calibri" w:eastAsia="Calibri" w:hAnsi="Calibri" w:cs="Times New Roman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4081</Words>
  <Characters>2327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2</cp:revision>
  <dcterms:created xsi:type="dcterms:W3CDTF">2018-03-15T14:57:00Z</dcterms:created>
  <dcterms:modified xsi:type="dcterms:W3CDTF">2018-03-15T16:01:00Z</dcterms:modified>
</cp:coreProperties>
</file>